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EB" w:rsidRPr="00136F16" w:rsidRDefault="00967EEB" w:rsidP="00967EEB">
      <w:pPr>
        <w:ind w:left="2124"/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Годишен план</w:t>
      </w:r>
    </w:p>
    <w:p w:rsidR="00967EEB" w:rsidRPr="00136F16" w:rsidRDefault="00967EEB" w:rsidP="00967EEB">
      <w:pPr>
        <w:rPr>
          <w:b/>
          <w:sz w:val="36"/>
          <w:szCs w:val="36"/>
          <w:u w:val="single"/>
        </w:rPr>
      </w:pPr>
    </w:p>
    <w:p w:rsidR="00967EEB" w:rsidRPr="00136F16" w:rsidRDefault="00967EEB" w:rsidP="00967EEB">
      <w:pPr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   </w:t>
      </w:r>
      <w:r w:rsidR="00136F16">
        <w:rPr>
          <w:b/>
          <w:sz w:val="36"/>
          <w:szCs w:val="36"/>
          <w:u w:val="single"/>
        </w:rPr>
        <w:t xml:space="preserve">За дейността на </w:t>
      </w:r>
      <w:r w:rsidRPr="00136F16">
        <w:rPr>
          <w:b/>
          <w:sz w:val="36"/>
          <w:szCs w:val="36"/>
          <w:u w:val="single"/>
        </w:rPr>
        <w:t xml:space="preserve"> НЧ </w:t>
      </w:r>
      <w:r w:rsidR="00136F16">
        <w:rPr>
          <w:b/>
          <w:sz w:val="36"/>
          <w:szCs w:val="36"/>
          <w:u w:val="single"/>
        </w:rPr>
        <w:t>„</w:t>
      </w:r>
      <w:r w:rsidRPr="00136F16">
        <w:rPr>
          <w:b/>
          <w:sz w:val="36"/>
          <w:szCs w:val="36"/>
          <w:u w:val="single"/>
        </w:rPr>
        <w:t>Искра-1932” с. Калояново</w:t>
      </w:r>
    </w:p>
    <w:p w:rsidR="00967EEB" w:rsidRPr="00136F16" w:rsidRDefault="00967EEB" w:rsidP="00967EEB">
      <w:pPr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                             </w:t>
      </w:r>
    </w:p>
    <w:p w:rsidR="004B3803" w:rsidRPr="00136F16" w:rsidRDefault="00136F16" w:rsidP="00967EE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</w:t>
      </w:r>
      <w:r w:rsidRPr="00136F16">
        <w:rPr>
          <w:b/>
          <w:sz w:val="36"/>
          <w:szCs w:val="36"/>
          <w:u w:val="single"/>
        </w:rPr>
        <w:t>за 2021г.</w:t>
      </w:r>
      <w:r w:rsidR="00967EEB" w:rsidRPr="00136F16">
        <w:rPr>
          <w:b/>
          <w:sz w:val="36"/>
          <w:szCs w:val="36"/>
          <w:u w:val="single"/>
        </w:rPr>
        <w:t xml:space="preserve">                                    </w:t>
      </w:r>
    </w:p>
    <w:p w:rsidR="004B3803" w:rsidRDefault="004B3803" w:rsidP="0096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967EEB" w:rsidRPr="004B3803" w:rsidRDefault="004B3803" w:rsidP="0096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967EEB" w:rsidRPr="004B3803">
        <w:rPr>
          <w:b/>
          <w:sz w:val="32"/>
          <w:szCs w:val="32"/>
        </w:rPr>
        <w:t xml:space="preserve"> Основни цели и задачи</w:t>
      </w:r>
    </w:p>
    <w:p w:rsidR="00967EEB" w:rsidRPr="004B3803" w:rsidRDefault="00967EEB" w:rsidP="00967EEB">
      <w:pPr>
        <w:rPr>
          <w:b/>
          <w:sz w:val="32"/>
          <w:szCs w:val="32"/>
        </w:rPr>
      </w:pPr>
    </w:p>
    <w:p w:rsidR="00967EEB" w:rsidRPr="004B3803" w:rsidRDefault="00967EEB" w:rsidP="00967EEB">
      <w:pPr>
        <w:rPr>
          <w:sz w:val="32"/>
          <w:szCs w:val="32"/>
        </w:rPr>
      </w:pP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>Читалището в с. Калояново изпълнява културно-просветни задачи. В неговата дейност участват всички физически лица без оглед на ограничения на възраст, пол, политически и религиозни възгледи и етническо самосъзнание.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Целите на читалището са: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Развитие на културния живот на населението.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Запазване на местните обичаи и традиции.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Развитие на творчески заложби на участниците в дейността.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Възпитание и утвърждаване националното самосъзнание на населението.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Членовете на читалищното настоятелство да съдействат за изпълнение на взетите решения и заплануваните масови мероприятия.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Да участва по проекти свързани с читалищната и библиотечната дейност.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Разширяване знанията на подрастващите и гражданите, чрез развитие и обогатяване на социалната и образователна дейности и осигуряване на достъп до информация.</w:t>
      </w:r>
    </w:p>
    <w:p w:rsidR="00967EEB" w:rsidRPr="004B3803" w:rsidRDefault="00967EEB" w:rsidP="00967EEB">
      <w:pPr>
        <w:ind w:left="360"/>
        <w:rPr>
          <w:sz w:val="32"/>
          <w:szCs w:val="32"/>
        </w:rPr>
      </w:pPr>
    </w:p>
    <w:p w:rsidR="00967EEB" w:rsidRPr="004B3803" w:rsidRDefault="00967EEB" w:rsidP="00967EEB">
      <w:pPr>
        <w:ind w:left="360"/>
        <w:rPr>
          <w:sz w:val="32"/>
          <w:szCs w:val="32"/>
        </w:rPr>
      </w:pPr>
    </w:p>
    <w:p w:rsidR="00967EEB" w:rsidRPr="004B3803" w:rsidRDefault="00967EEB" w:rsidP="00967EEB">
      <w:pPr>
        <w:ind w:left="360"/>
        <w:rPr>
          <w:sz w:val="32"/>
          <w:szCs w:val="32"/>
        </w:rPr>
      </w:pPr>
    </w:p>
    <w:p w:rsidR="00967EEB" w:rsidRPr="007B7ADA" w:rsidRDefault="007B7ADA" w:rsidP="007B7A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967EEB" w:rsidRPr="004B3803">
        <w:rPr>
          <w:sz w:val="32"/>
          <w:szCs w:val="32"/>
        </w:rPr>
        <w:t xml:space="preserve">  </w:t>
      </w:r>
      <w:r w:rsidR="00967EEB" w:rsidRPr="004B3803">
        <w:rPr>
          <w:b/>
          <w:sz w:val="32"/>
          <w:szCs w:val="32"/>
        </w:rPr>
        <w:t>Библиотечна дейност</w:t>
      </w:r>
    </w:p>
    <w:p w:rsidR="00967EEB" w:rsidRPr="004B3803" w:rsidRDefault="00967EEB" w:rsidP="00967EEB">
      <w:pPr>
        <w:ind w:left="360"/>
        <w:rPr>
          <w:b/>
          <w:sz w:val="32"/>
          <w:szCs w:val="32"/>
        </w:rPr>
      </w:pPr>
    </w:p>
    <w:p w:rsidR="00967EEB" w:rsidRPr="004B3803" w:rsidRDefault="00967EEB" w:rsidP="00967EEB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Всяка година по възможност да се обновява фонда на библиотеката като се закупува нова литература съобразно читателския интерес. Заложени средства-</w:t>
      </w:r>
    </w:p>
    <w:p w:rsidR="00967EEB" w:rsidRPr="004B3803" w:rsidRDefault="00967EEB" w:rsidP="00967EEB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повишава културно-образователните потребности на населението.</w:t>
      </w:r>
    </w:p>
    <w:p w:rsidR="00967EEB" w:rsidRPr="004B3803" w:rsidRDefault="00967EEB" w:rsidP="00967EEB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lastRenderedPageBreak/>
        <w:t>Да уведомява читателите си за ново постъпила литература.</w:t>
      </w:r>
    </w:p>
    <w:p w:rsidR="00967EEB" w:rsidRPr="004B3803" w:rsidRDefault="00967EEB" w:rsidP="00967EEB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съхранява, опазва и предоставя за ползване библиотечния фонд на читателите.</w:t>
      </w:r>
    </w:p>
    <w:p w:rsidR="00967EEB" w:rsidRPr="004B3803" w:rsidRDefault="00967EEB" w:rsidP="00967EEB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прочисти библиотечния фонд от морално остаряла и физически негодна литература.</w:t>
      </w:r>
    </w:p>
    <w:p w:rsidR="00967EEB" w:rsidRPr="004B3803" w:rsidRDefault="00967EEB" w:rsidP="00967EEB">
      <w:pPr>
        <w:numPr>
          <w:ilvl w:val="0"/>
          <w:numId w:val="2"/>
        </w:numPr>
        <w:rPr>
          <w:b/>
          <w:sz w:val="32"/>
          <w:szCs w:val="32"/>
        </w:rPr>
      </w:pPr>
      <w:r w:rsidRPr="004B3803">
        <w:rPr>
          <w:sz w:val="32"/>
          <w:szCs w:val="32"/>
        </w:rPr>
        <w:t>Да организира срещи, изложби и викторини на различна тематика.</w:t>
      </w:r>
    </w:p>
    <w:p w:rsidR="00466D2F" w:rsidRDefault="00466D2F" w:rsidP="004B3803">
      <w:pPr>
        <w:spacing w:line="360" w:lineRule="atLeast"/>
        <w:jc w:val="both"/>
        <w:textAlignment w:val="baseline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 xml:space="preserve"> </w:t>
      </w:r>
    </w:p>
    <w:p w:rsidR="0022241C" w:rsidRPr="00466D2F" w:rsidRDefault="0022241C" w:rsidP="004B3803">
      <w:pPr>
        <w:spacing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466D2F">
        <w:rPr>
          <w:rFonts w:ascii="Arial" w:hAnsi="Arial" w:cs="Arial"/>
          <w:color w:val="444444"/>
        </w:rPr>
        <w:t>07.01.2021г. 165</w:t>
      </w:r>
      <w:r w:rsidR="00F87492" w:rsidRPr="00466D2F">
        <w:rPr>
          <w:rFonts w:ascii="Arial" w:hAnsi="Arial" w:cs="Arial"/>
          <w:color w:val="444444"/>
        </w:rPr>
        <w:t xml:space="preserve"> г. от рождението на Стоян Михайлов</w:t>
      </w:r>
      <w:r w:rsidR="00466D2F">
        <w:rPr>
          <w:rFonts w:ascii="Arial" w:hAnsi="Arial" w:cs="Arial"/>
          <w:color w:val="444444"/>
        </w:rPr>
        <w:t>ски – български  поет, сатирик,</w:t>
      </w:r>
      <w:r w:rsidR="00F87492" w:rsidRPr="00466D2F">
        <w:rPr>
          <w:rFonts w:ascii="Arial" w:hAnsi="Arial" w:cs="Arial"/>
          <w:color w:val="444444"/>
        </w:rPr>
        <w:t>баснописец </w:t>
      </w:r>
      <w:r w:rsidR="00F87492"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(</w:t>
      </w:r>
      <w:r w:rsidR="00F87492" w:rsidRPr="00466D2F">
        <w:rPr>
          <w:rFonts w:ascii="Arial" w:hAnsi="Arial" w:cs="Arial"/>
          <w:color w:val="444444"/>
        </w:rPr>
        <w:t>1856-1927</w:t>
      </w:r>
      <w:r w:rsidR="00F87492"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)</w:t>
      </w:r>
      <w:r w:rsidR="00F87492" w:rsidRPr="00466D2F">
        <w:rPr>
          <w:rFonts w:ascii="Arial" w:hAnsi="Arial" w:cs="Arial"/>
          <w:color w:val="444444"/>
        </w:rPr>
        <w:t>;</w:t>
      </w:r>
      <w:r w:rsidR="004B3803" w:rsidRPr="00466D2F">
        <w:rPr>
          <w:rFonts w:ascii="Arial" w:hAnsi="Arial" w:cs="Arial"/>
          <w:color w:val="444444"/>
        </w:rPr>
        <w:t xml:space="preserve">     </w:t>
      </w:r>
      <w:r w:rsidR="00466D2F">
        <w:rPr>
          <w:rFonts w:ascii="Arial" w:hAnsi="Arial" w:cs="Arial"/>
          <w:color w:val="444444"/>
          <w:lang w:val="en-US"/>
        </w:rPr>
        <w:t xml:space="preserve">                                                   </w:t>
      </w:r>
      <w:r w:rsidR="004B3803" w:rsidRPr="00466D2F">
        <w:rPr>
          <w:rFonts w:ascii="Arial" w:hAnsi="Arial" w:cs="Arial"/>
          <w:color w:val="444444"/>
        </w:rPr>
        <w:t xml:space="preserve">   </w:t>
      </w:r>
      <w:r w:rsidR="00466D2F">
        <w:rPr>
          <w:rFonts w:ascii="Arial" w:hAnsi="Arial" w:cs="Arial"/>
          <w:color w:val="444444"/>
          <w:lang w:val="en-US"/>
        </w:rPr>
        <w:t xml:space="preserve"> </w:t>
      </w:r>
      <w:r w:rsidR="004B3803" w:rsidRPr="00466D2F">
        <w:rPr>
          <w:rFonts w:ascii="Arial" w:hAnsi="Arial" w:cs="Arial"/>
          <w:color w:val="444444"/>
        </w:rPr>
        <w:t xml:space="preserve"> </w:t>
      </w:r>
      <w:r w:rsidRPr="00466D2F">
        <w:rPr>
          <w:rFonts w:ascii="Arial" w:hAnsi="Arial" w:cs="Arial"/>
          <w:color w:val="444444"/>
        </w:rPr>
        <w:t>12.01.2021г. 145г. от рождението на Джек Лондон – американски писател 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(</w:t>
      </w:r>
      <w:r w:rsidRPr="00466D2F">
        <w:rPr>
          <w:rFonts w:ascii="Arial" w:hAnsi="Arial" w:cs="Arial"/>
          <w:color w:val="444444"/>
        </w:rPr>
        <w:t>1876-1916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)</w:t>
      </w:r>
      <w:r w:rsidRPr="00466D2F">
        <w:rPr>
          <w:rFonts w:ascii="Arial" w:hAnsi="Arial" w:cs="Arial"/>
          <w:color w:val="444444"/>
        </w:rPr>
        <w:t>;</w:t>
      </w:r>
    </w:p>
    <w:p w:rsidR="00967EEB" w:rsidRPr="00466D2F" w:rsidRDefault="0022241C" w:rsidP="004B3803">
      <w:r w:rsidRPr="00466D2F">
        <w:rPr>
          <w:rFonts w:ascii="Arial" w:hAnsi="Arial" w:cs="Arial"/>
          <w:color w:val="444444"/>
          <w:shd w:val="clear" w:color="auto" w:fill="FFFFFF"/>
        </w:rPr>
        <w:t>24.02.2021г. . 235 г. от рождението на Вилхелм Грим – немски филолог и литератор, издирвал немски народни приказки </w:t>
      </w:r>
      <w:r w:rsidRPr="00466D2F">
        <w:rPr>
          <w:rFonts w:ascii="Arial" w:hAnsi="Arial" w:cs="Arial"/>
          <w:color w:val="444444"/>
          <w:bdr w:val="none" w:sz="0" w:space="0" w:color="auto" w:frame="1"/>
          <w:shd w:val="clear" w:color="auto" w:fill="FFFFFF"/>
          <w:lang w:val="ru-RU"/>
        </w:rPr>
        <w:t>(</w:t>
      </w:r>
      <w:r w:rsidRPr="00466D2F">
        <w:rPr>
          <w:rFonts w:ascii="Arial" w:hAnsi="Arial" w:cs="Arial"/>
          <w:color w:val="444444"/>
          <w:shd w:val="clear" w:color="auto" w:fill="FFFFFF"/>
        </w:rPr>
        <w:t>1786-1859</w:t>
      </w:r>
      <w:r w:rsidRPr="00466D2F">
        <w:rPr>
          <w:rFonts w:ascii="Arial" w:hAnsi="Arial" w:cs="Arial"/>
          <w:color w:val="444444"/>
          <w:bdr w:val="none" w:sz="0" w:space="0" w:color="auto" w:frame="1"/>
          <w:shd w:val="clear" w:color="auto" w:fill="FFFFFF"/>
          <w:lang w:val="ru-RU"/>
        </w:rPr>
        <w:t>)</w:t>
      </w:r>
      <w:r w:rsidRPr="00466D2F">
        <w:rPr>
          <w:rFonts w:ascii="Arial" w:hAnsi="Arial" w:cs="Arial"/>
          <w:color w:val="444444"/>
          <w:shd w:val="clear" w:color="auto" w:fill="FFFFFF"/>
        </w:rPr>
        <w:t>.</w:t>
      </w:r>
    </w:p>
    <w:p w:rsidR="0022241C" w:rsidRPr="00466D2F" w:rsidRDefault="0022241C" w:rsidP="004B3803">
      <w:pPr>
        <w:spacing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466D2F">
        <w:rPr>
          <w:rFonts w:ascii="Arial" w:hAnsi="Arial" w:cs="Arial"/>
          <w:color w:val="444444"/>
        </w:rPr>
        <w:t>200г. от рождението на Георги Раковски – български  национал революционер, писател, публицист, историограф и етнограф 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(</w:t>
      </w:r>
      <w:r w:rsidRPr="00466D2F">
        <w:rPr>
          <w:rFonts w:ascii="Arial" w:hAnsi="Arial" w:cs="Arial"/>
          <w:color w:val="444444"/>
        </w:rPr>
        <w:t>1821-1867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) ;</w:t>
      </w:r>
    </w:p>
    <w:p w:rsidR="00967EEB" w:rsidRPr="00466D2F" w:rsidRDefault="0022241C" w:rsidP="004B3803">
      <w:r w:rsidRPr="00466D2F">
        <w:rPr>
          <w:rFonts w:ascii="Arial" w:hAnsi="Arial" w:cs="Arial"/>
          <w:color w:val="444444"/>
        </w:rPr>
        <w:t>27.04.</w:t>
      </w:r>
      <w:r w:rsidR="00466D2F">
        <w:rPr>
          <w:rFonts w:ascii="Arial" w:hAnsi="Arial" w:cs="Arial"/>
          <w:color w:val="444444"/>
          <w:lang w:val="en-US"/>
        </w:rPr>
        <w:t xml:space="preserve">  </w:t>
      </w:r>
      <w:r w:rsidR="00755601" w:rsidRPr="00466D2F">
        <w:rPr>
          <w:rFonts w:ascii="Arial" w:hAnsi="Arial" w:cs="Arial"/>
          <w:color w:val="444444"/>
        </w:rPr>
        <w:t xml:space="preserve"> 155</w:t>
      </w:r>
      <w:r w:rsidRPr="00466D2F">
        <w:rPr>
          <w:rFonts w:ascii="Arial" w:hAnsi="Arial" w:cs="Arial"/>
          <w:color w:val="444444"/>
        </w:rPr>
        <w:t xml:space="preserve"> г. от рождението на Пенчо Славейков – български поет и преводач 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(</w:t>
      </w:r>
      <w:r w:rsidRPr="00466D2F">
        <w:rPr>
          <w:rFonts w:ascii="Arial" w:hAnsi="Arial" w:cs="Arial"/>
          <w:color w:val="444444"/>
        </w:rPr>
        <w:t>1866-1912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) .</w:t>
      </w:r>
    </w:p>
    <w:p w:rsidR="009B0A32" w:rsidRPr="00466D2F" w:rsidRDefault="009B0A32" w:rsidP="00B160EE">
      <w:r w:rsidRPr="00466D2F">
        <w:rPr>
          <w:rFonts w:ascii="Arial" w:hAnsi="Arial" w:cs="Arial"/>
          <w:color w:val="333399"/>
          <w:shd w:val="clear" w:color="auto" w:fill="FAFAFA"/>
          <w:lang w:val="en-US"/>
        </w:rPr>
        <w:t>02.06.202</w:t>
      </w:r>
      <w:r w:rsidRPr="00466D2F">
        <w:rPr>
          <w:rFonts w:ascii="Arial" w:hAnsi="Arial" w:cs="Arial"/>
          <w:color w:val="333399"/>
          <w:shd w:val="clear" w:color="auto" w:fill="FAFAFA"/>
        </w:rPr>
        <w:t>1г</w:t>
      </w:r>
      <w:r w:rsidR="00466D2F">
        <w:rPr>
          <w:rFonts w:ascii="Arial" w:hAnsi="Arial" w:cs="Arial"/>
          <w:color w:val="333399"/>
          <w:shd w:val="clear" w:color="auto" w:fill="FAFAFA"/>
          <w:lang w:val="en-US"/>
        </w:rPr>
        <w:t xml:space="preserve">  </w:t>
      </w:r>
      <w:r w:rsidRPr="00466D2F">
        <w:rPr>
          <w:rFonts w:ascii="Arial" w:hAnsi="Arial" w:cs="Arial"/>
          <w:color w:val="333399"/>
          <w:shd w:val="clear" w:color="auto" w:fill="FAFAFA"/>
        </w:rPr>
        <w:t>.14</w:t>
      </w:r>
      <w:r w:rsidRPr="00466D2F">
        <w:rPr>
          <w:rFonts w:ascii="Arial" w:hAnsi="Arial" w:cs="Arial"/>
          <w:color w:val="333399"/>
          <w:shd w:val="clear" w:color="auto" w:fill="FAFAFA"/>
          <w:lang w:val="en-US"/>
        </w:rPr>
        <w:t>5</w:t>
      </w:r>
      <w:r w:rsidRPr="00466D2F">
        <w:rPr>
          <w:rFonts w:ascii="Arial" w:hAnsi="Arial" w:cs="Arial"/>
          <w:color w:val="333399"/>
          <w:shd w:val="clear" w:color="auto" w:fill="FAFAFA"/>
        </w:rPr>
        <w:t xml:space="preserve"> г. </w:t>
      </w:r>
      <w:proofErr w:type="gramStart"/>
      <w:r w:rsidRPr="00466D2F">
        <w:rPr>
          <w:rFonts w:ascii="Arial" w:hAnsi="Arial" w:cs="Arial"/>
          <w:color w:val="333399"/>
          <w:shd w:val="clear" w:color="auto" w:fill="FAFAFA"/>
        </w:rPr>
        <w:t>от гибелта на Христо Ботев – български поет и революционер – 1876г.</w:t>
      </w:r>
      <w:proofErr w:type="gramEnd"/>
    </w:p>
    <w:p w:rsidR="00755601" w:rsidRPr="00466D2F" w:rsidRDefault="00755601" w:rsidP="004B3803">
      <w:pPr>
        <w:spacing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466D2F">
        <w:rPr>
          <w:rFonts w:ascii="Arial" w:hAnsi="Arial" w:cs="Arial"/>
          <w:color w:val="444444"/>
        </w:rPr>
        <w:t>28.08. 135 г. от рождението на Дора Габе – българска писателка и преводачка 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(</w:t>
      </w:r>
      <w:r w:rsidRPr="00466D2F">
        <w:rPr>
          <w:rFonts w:ascii="Arial" w:hAnsi="Arial" w:cs="Arial"/>
          <w:color w:val="444444"/>
        </w:rPr>
        <w:t>1886-1983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) ;</w:t>
      </w:r>
    </w:p>
    <w:p w:rsidR="00B160EE" w:rsidRPr="00466D2F" w:rsidRDefault="00B160EE" w:rsidP="004B3803">
      <w:r w:rsidRPr="00466D2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55601" w:rsidRPr="00466D2F">
        <w:rPr>
          <w:rFonts w:ascii="Arial" w:hAnsi="Arial" w:cs="Arial"/>
          <w:color w:val="444444"/>
          <w:shd w:val="clear" w:color="auto" w:fill="FFFFFF"/>
        </w:rPr>
        <w:t>2</w:t>
      </w:r>
      <w:r w:rsidR="004B3803" w:rsidRPr="00466D2F">
        <w:rPr>
          <w:rFonts w:ascii="Arial" w:hAnsi="Arial" w:cs="Arial"/>
          <w:color w:val="444444"/>
          <w:shd w:val="clear" w:color="auto" w:fill="FFFFFF"/>
        </w:rPr>
        <w:t>2</w:t>
      </w:r>
      <w:r w:rsidR="00755601" w:rsidRPr="00466D2F">
        <w:rPr>
          <w:rFonts w:ascii="Arial" w:hAnsi="Arial" w:cs="Arial"/>
          <w:color w:val="444444"/>
          <w:shd w:val="clear" w:color="auto" w:fill="FFFFFF"/>
        </w:rPr>
        <w:t>.</w:t>
      </w:r>
      <w:r w:rsidR="004B3803" w:rsidRPr="00466D2F">
        <w:rPr>
          <w:rFonts w:ascii="Arial" w:hAnsi="Arial" w:cs="Arial"/>
          <w:color w:val="444444"/>
          <w:shd w:val="clear" w:color="auto" w:fill="FFFFFF"/>
        </w:rPr>
        <w:t>09.2021г.</w:t>
      </w:r>
      <w:r w:rsidR="00755601" w:rsidRPr="00466D2F">
        <w:rPr>
          <w:rFonts w:ascii="Arial" w:hAnsi="Arial" w:cs="Arial"/>
          <w:color w:val="444444"/>
          <w:shd w:val="clear" w:color="auto" w:fill="FFFFFF"/>
        </w:rPr>
        <w:t xml:space="preserve"> 100г.г. от смъртта на Иван Вазов – български  народен поет и писател </w:t>
      </w:r>
      <w:r w:rsidR="00755601" w:rsidRPr="00466D2F">
        <w:rPr>
          <w:rFonts w:ascii="Arial" w:hAnsi="Arial" w:cs="Arial"/>
          <w:color w:val="444444"/>
          <w:bdr w:val="none" w:sz="0" w:space="0" w:color="auto" w:frame="1"/>
          <w:shd w:val="clear" w:color="auto" w:fill="FFFFFF"/>
          <w:lang w:val="ru-RU"/>
        </w:rPr>
        <w:t>(</w:t>
      </w:r>
      <w:r w:rsidR="00755601" w:rsidRPr="00466D2F">
        <w:rPr>
          <w:rFonts w:ascii="Arial" w:hAnsi="Arial" w:cs="Arial"/>
          <w:color w:val="444444"/>
          <w:shd w:val="clear" w:color="auto" w:fill="FFFFFF"/>
        </w:rPr>
        <w:t>1850-1921</w:t>
      </w:r>
      <w:r w:rsidR="00755601" w:rsidRPr="00466D2F">
        <w:rPr>
          <w:rFonts w:ascii="Arial" w:hAnsi="Arial" w:cs="Arial"/>
          <w:color w:val="444444"/>
          <w:bdr w:val="none" w:sz="0" w:space="0" w:color="auto" w:frame="1"/>
          <w:shd w:val="clear" w:color="auto" w:fill="FFFFFF"/>
          <w:lang w:val="ru-RU"/>
        </w:rPr>
        <w:t>) ;</w:t>
      </w:r>
      <w:r w:rsidR="004B3803" w:rsidRPr="00466D2F">
        <w:t xml:space="preserve">                                      </w:t>
      </w:r>
      <w:r w:rsidR="00466D2F">
        <w:rPr>
          <w:lang w:val="en-US"/>
        </w:rPr>
        <w:t xml:space="preserve">                                                                  </w:t>
      </w:r>
      <w:r w:rsidR="004B3803" w:rsidRPr="00466D2F">
        <w:t xml:space="preserve"> </w:t>
      </w:r>
      <w:r w:rsidRPr="00466D2F">
        <w:rPr>
          <w:rFonts w:ascii="Arial" w:hAnsi="Arial" w:cs="Arial"/>
          <w:color w:val="444444"/>
        </w:rPr>
        <w:t xml:space="preserve">135 г. от рождението на </w:t>
      </w:r>
      <w:proofErr w:type="spellStart"/>
      <w:r w:rsidRPr="00466D2F">
        <w:rPr>
          <w:rFonts w:ascii="Arial" w:hAnsi="Arial" w:cs="Arial"/>
          <w:color w:val="444444"/>
        </w:rPr>
        <w:t>Ран</w:t>
      </w:r>
      <w:proofErr w:type="spellEnd"/>
      <w:r w:rsidRPr="00466D2F">
        <w:rPr>
          <w:rFonts w:ascii="Arial" w:hAnsi="Arial" w:cs="Arial"/>
          <w:color w:val="444444"/>
        </w:rPr>
        <w:t xml:space="preserve"> Босилек 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(</w:t>
      </w:r>
      <w:proofErr w:type="spellStart"/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Генчо</w:t>
      </w:r>
      <w:proofErr w:type="spellEnd"/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 xml:space="preserve"> </w:t>
      </w:r>
      <w:proofErr w:type="spellStart"/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Станчев</w:t>
      </w:r>
      <w:proofErr w:type="spellEnd"/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 xml:space="preserve"> </w:t>
      </w:r>
      <w:proofErr w:type="spellStart"/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Негенцов</w:t>
      </w:r>
      <w:proofErr w:type="spellEnd"/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) </w:t>
      </w:r>
      <w:r w:rsidRPr="00466D2F">
        <w:rPr>
          <w:rFonts w:ascii="Arial" w:hAnsi="Arial" w:cs="Arial"/>
          <w:color w:val="444444"/>
        </w:rPr>
        <w:t>– български  детски писател , поет и преводач 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(</w:t>
      </w:r>
      <w:r w:rsidRPr="00466D2F">
        <w:rPr>
          <w:rFonts w:ascii="Arial" w:hAnsi="Arial" w:cs="Arial"/>
          <w:color w:val="444444"/>
        </w:rPr>
        <w:t>1886-1958</w:t>
      </w:r>
      <w:r w:rsidRPr="00466D2F">
        <w:rPr>
          <w:rFonts w:ascii="Arial" w:hAnsi="Arial" w:cs="Arial"/>
          <w:color w:val="444444"/>
          <w:bdr w:val="none" w:sz="0" w:space="0" w:color="auto" w:frame="1"/>
          <w:lang w:val="ru-RU"/>
        </w:rPr>
        <w:t>) </w:t>
      </w:r>
      <w:r w:rsidRPr="00466D2F">
        <w:rPr>
          <w:rFonts w:ascii="Arial" w:hAnsi="Arial" w:cs="Arial"/>
          <w:color w:val="444444"/>
        </w:rPr>
        <w:t>.</w:t>
      </w:r>
    </w:p>
    <w:p w:rsidR="007B7ADA" w:rsidRPr="00466D2F" w:rsidRDefault="007B7ADA" w:rsidP="007B7ADA">
      <w:pPr>
        <w:pStyle w:val="a3"/>
        <w:rPr>
          <w:rFonts w:ascii="Arial" w:hAnsi="Arial" w:cs="Arial"/>
          <w:color w:val="444444"/>
          <w:shd w:val="clear" w:color="auto" w:fill="FFFFFF"/>
        </w:rPr>
      </w:pPr>
    </w:p>
    <w:p w:rsidR="00466D2F" w:rsidRDefault="007B7ADA" w:rsidP="007B7ADA">
      <w:pPr>
        <w:pStyle w:val="a3"/>
        <w:rPr>
          <w:b/>
          <w:lang w:val="en-US"/>
        </w:rPr>
      </w:pPr>
      <w:r w:rsidRPr="00466D2F">
        <w:rPr>
          <w:rFonts w:ascii="Arial" w:hAnsi="Arial" w:cs="Arial"/>
          <w:color w:val="444444"/>
        </w:rPr>
        <w:t xml:space="preserve">              </w:t>
      </w:r>
      <w:r w:rsidR="00136F16" w:rsidRPr="00466D2F">
        <w:rPr>
          <w:rFonts w:ascii="Arial" w:hAnsi="Arial" w:cs="Arial"/>
          <w:color w:val="444444"/>
        </w:rPr>
        <w:t xml:space="preserve"> </w:t>
      </w:r>
      <w:r w:rsidR="004B3803" w:rsidRPr="00466D2F">
        <w:rPr>
          <w:b/>
        </w:rPr>
        <w:t xml:space="preserve"> </w:t>
      </w:r>
    </w:p>
    <w:p w:rsidR="00466D2F" w:rsidRDefault="00466D2F" w:rsidP="007B7ADA">
      <w:pPr>
        <w:pStyle w:val="a3"/>
        <w:rPr>
          <w:b/>
          <w:lang w:val="en-US"/>
        </w:rPr>
      </w:pPr>
    </w:p>
    <w:p w:rsidR="00466D2F" w:rsidRDefault="00466D2F" w:rsidP="007B7ADA">
      <w:pPr>
        <w:pStyle w:val="a3"/>
        <w:rPr>
          <w:b/>
          <w:lang w:val="en-US"/>
        </w:rPr>
      </w:pPr>
    </w:p>
    <w:p w:rsidR="00967EEB" w:rsidRPr="00466D2F" w:rsidRDefault="00466D2F" w:rsidP="007B7ADA">
      <w:pPr>
        <w:pStyle w:val="a3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b/>
          <w:lang w:val="en-US"/>
        </w:rPr>
        <w:t xml:space="preserve">                          </w:t>
      </w:r>
      <w:r w:rsidR="004B3803" w:rsidRPr="00466D2F">
        <w:rPr>
          <w:b/>
        </w:rPr>
        <w:t xml:space="preserve"> </w:t>
      </w:r>
      <w:r w:rsidR="00755601" w:rsidRPr="00466D2F">
        <w:rPr>
          <w:b/>
          <w:sz w:val="28"/>
          <w:szCs w:val="28"/>
        </w:rPr>
        <w:t>Творческа дейност</w:t>
      </w:r>
    </w:p>
    <w:p w:rsidR="00755601" w:rsidRPr="004B3803" w:rsidRDefault="00755601" w:rsidP="00967EEB">
      <w:pPr>
        <w:ind w:left="720"/>
        <w:rPr>
          <w:sz w:val="32"/>
          <w:szCs w:val="32"/>
        </w:rPr>
      </w:pPr>
    </w:p>
    <w:p w:rsidR="00967EEB" w:rsidRPr="004B3803" w:rsidRDefault="00967EEB" w:rsidP="00967EEB">
      <w:pPr>
        <w:ind w:left="720"/>
        <w:rPr>
          <w:sz w:val="32"/>
          <w:szCs w:val="32"/>
          <w:lang w:val="en-US"/>
        </w:rPr>
      </w:pPr>
      <w:r w:rsidRPr="004B3803">
        <w:rPr>
          <w:sz w:val="32"/>
          <w:szCs w:val="32"/>
        </w:rPr>
        <w:t>Към читалището са сформирани певческа група “Млади сърца</w:t>
      </w:r>
      <w:r w:rsidR="00896744" w:rsidRPr="004B3803">
        <w:rPr>
          <w:sz w:val="32"/>
          <w:szCs w:val="32"/>
        </w:rPr>
        <w:t>”, група за автентичен фолклор, детска лазарска група, коледарска група, кукерска група и театрална.</w:t>
      </w:r>
    </w:p>
    <w:p w:rsidR="00967EEB" w:rsidRPr="004B3803" w:rsidRDefault="00967EEB" w:rsidP="00967EEB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Групите да участват в местните празници и регионални събори и фестивали.</w:t>
      </w:r>
    </w:p>
    <w:p w:rsidR="00967EEB" w:rsidRPr="004B3803" w:rsidRDefault="00967EEB" w:rsidP="00967EEB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Групите да работят за обогатяване на репертоара си</w:t>
      </w:r>
      <w:r w:rsidR="007B7ADA">
        <w:rPr>
          <w:sz w:val="32"/>
          <w:szCs w:val="32"/>
        </w:rPr>
        <w:t>.</w:t>
      </w:r>
    </w:p>
    <w:p w:rsidR="00967EEB" w:rsidRPr="004B3803" w:rsidRDefault="00967EEB" w:rsidP="00967EEB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Да се проведат мероприятия, които единствено могат да допринесат възраждането и разцвета на българската култура, местните обичаи и фолклор.</w:t>
      </w:r>
    </w:p>
    <w:p w:rsidR="00967EEB" w:rsidRPr="004B3803" w:rsidRDefault="00967EEB" w:rsidP="00967EEB">
      <w:pPr>
        <w:ind w:left="300"/>
        <w:rPr>
          <w:sz w:val="32"/>
          <w:szCs w:val="32"/>
        </w:rPr>
      </w:pPr>
    </w:p>
    <w:p w:rsidR="00967EEB" w:rsidRPr="004B3803" w:rsidRDefault="00967EEB" w:rsidP="00967EEB">
      <w:pPr>
        <w:ind w:left="300"/>
        <w:rPr>
          <w:sz w:val="32"/>
          <w:szCs w:val="32"/>
        </w:rPr>
      </w:pPr>
    </w:p>
    <w:p w:rsidR="00466D2F" w:rsidRDefault="00136F16" w:rsidP="00136F16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</w:t>
      </w:r>
      <w:r w:rsidR="00967EEB" w:rsidRPr="004B3803">
        <w:rPr>
          <w:b/>
          <w:sz w:val="32"/>
          <w:szCs w:val="32"/>
        </w:rPr>
        <w:t xml:space="preserve">  </w:t>
      </w:r>
    </w:p>
    <w:p w:rsidR="00466D2F" w:rsidRDefault="00466D2F" w:rsidP="00136F16">
      <w:pPr>
        <w:rPr>
          <w:b/>
          <w:sz w:val="32"/>
          <w:szCs w:val="32"/>
          <w:lang w:val="en-US"/>
        </w:rPr>
      </w:pPr>
    </w:p>
    <w:p w:rsidR="00466D2F" w:rsidRDefault="00466D2F" w:rsidP="00136F16">
      <w:pPr>
        <w:rPr>
          <w:b/>
          <w:sz w:val="32"/>
          <w:szCs w:val="32"/>
          <w:lang w:val="en-US"/>
        </w:rPr>
      </w:pPr>
    </w:p>
    <w:p w:rsidR="00967EEB" w:rsidRPr="004B3803" w:rsidRDefault="00466D2F" w:rsidP="00136F16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</w:t>
      </w:r>
      <w:r w:rsidR="00967EEB" w:rsidRPr="004B3803">
        <w:rPr>
          <w:b/>
          <w:sz w:val="32"/>
          <w:szCs w:val="32"/>
        </w:rPr>
        <w:t xml:space="preserve"> Социална дейност</w:t>
      </w:r>
    </w:p>
    <w:p w:rsidR="00967EEB" w:rsidRPr="004B3803" w:rsidRDefault="00967EEB" w:rsidP="00967EEB">
      <w:pPr>
        <w:ind w:left="300"/>
        <w:rPr>
          <w:sz w:val="32"/>
          <w:szCs w:val="32"/>
        </w:rPr>
      </w:pPr>
    </w:p>
    <w:p w:rsidR="00967EEB" w:rsidRPr="004B3803" w:rsidRDefault="00967EEB" w:rsidP="00967EEB">
      <w:pPr>
        <w:ind w:left="300"/>
        <w:rPr>
          <w:sz w:val="32"/>
          <w:szCs w:val="32"/>
        </w:rPr>
      </w:pPr>
    </w:p>
    <w:p w:rsidR="00967EEB" w:rsidRPr="004B3803" w:rsidRDefault="00967EEB" w:rsidP="00967EEB">
      <w:pPr>
        <w:numPr>
          <w:ilvl w:val="0"/>
          <w:numId w:val="4"/>
        </w:numPr>
        <w:rPr>
          <w:sz w:val="32"/>
          <w:szCs w:val="32"/>
        </w:rPr>
      </w:pPr>
      <w:r w:rsidRPr="004B3803">
        <w:rPr>
          <w:sz w:val="32"/>
          <w:szCs w:val="32"/>
        </w:rPr>
        <w:t>Работа с групите от детската градина в с. Калояново</w:t>
      </w:r>
    </w:p>
    <w:p w:rsidR="00967EEB" w:rsidRPr="004B3803" w:rsidRDefault="00967EEB" w:rsidP="00967EEB">
      <w:pPr>
        <w:numPr>
          <w:ilvl w:val="0"/>
          <w:numId w:val="4"/>
        </w:numPr>
        <w:rPr>
          <w:sz w:val="32"/>
          <w:szCs w:val="32"/>
        </w:rPr>
      </w:pPr>
      <w:r w:rsidRPr="004B3803">
        <w:rPr>
          <w:sz w:val="32"/>
          <w:szCs w:val="32"/>
        </w:rPr>
        <w:t>Попълване на документи за социални грижи на хората от селото.</w:t>
      </w:r>
    </w:p>
    <w:p w:rsidR="00967EEB" w:rsidRPr="004B3803" w:rsidRDefault="00967EEB" w:rsidP="00967EEB">
      <w:pPr>
        <w:rPr>
          <w:sz w:val="32"/>
          <w:szCs w:val="32"/>
        </w:rPr>
      </w:pPr>
    </w:p>
    <w:p w:rsidR="00967EEB" w:rsidRPr="004B3803" w:rsidRDefault="00967EEB" w:rsidP="00967EEB">
      <w:pPr>
        <w:rPr>
          <w:sz w:val="32"/>
          <w:szCs w:val="32"/>
        </w:rPr>
      </w:pPr>
    </w:p>
    <w:p w:rsidR="00967EEB" w:rsidRPr="004B3803" w:rsidRDefault="00136F16" w:rsidP="00967EE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67EEB" w:rsidRPr="004B38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967EEB" w:rsidRPr="004B3803">
        <w:rPr>
          <w:sz w:val="32"/>
          <w:szCs w:val="32"/>
        </w:rPr>
        <w:t xml:space="preserve">  </w:t>
      </w:r>
      <w:r w:rsidR="00967EEB" w:rsidRPr="004B3803">
        <w:rPr>
          <w:b/>
          <w:sz w:val="32"/>
          <w:szCs w:val="32"/>
        </w:rPr>
        <w:t>Информационна дейност</w:t>
      </w:r>
    </w:p>
    <w:p w:rsidR="00967EEB" w:rsidRPr="004B3803" w:rsidRDefault="00967EEB" w:rsidP="00967EEB">
      <w:pPr>
        <w:rPr>
          <w:sz w:val="32"/>
          <w:szCs w:val="32"/>
        </w:rPr>
      </w:pPr>
    </w:p>
    <w:p w:rsidR="00967EEB" w:rsidRPr="004B3803" w:rsidRDefault="00967EEB" w:rsidP="00967EEB">
      <w:pPr>
        <w:rPr>
          <w:sz w:val="32"/>
          <w:szCs w:val="32"/>
        </w:rPr>
      </w:pP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>Предоставяне на информация на населението от специализирана литература и интернет услуги.</w:t>
      </w:r>
    </w:p>
    <w:p w:rsidR="00967EEB" w:rsidRPr="004B3803" w:rsidRDefault="00967EEB" w:rsidP="00967EEB">
      <w:pPr>
        <w:rPr>
          <w:sz w:val="32"/>
          <w:szCs w:val="32"/>
        </w:rPr>
      </w:pPr>
    </w:p>
    <w:p w:rsidR="00967EEB" w:rsidRPr="004B3803" w:rsidRDefault="00967EEB" w:rsidP="00967EEB">
      <w:pPr>
        <w:rPr>
          <w:sz w:val="32"/>
          <w:szCs w:val="32"/>
        </w:rPr>
      </w:pPr>
    </w:p>
    <w:p w:rsidR="00967EEB" w:rsidRPr="004B3803" w:rsidRDefault="00967EEB" w:rsidP="00967EEB">
      <w:pPr>
        <w:rPr>
          <w:sz w:val="32"/>
          <w:szCs w:val="32"/>
        </w:rPr>
      </w:pPr>
    </w:p>
    <w:p w:rsidR="00967EEB" w:rsidRPr="004B3803" w:rsidRDefault="00967EEB" w:rsidP="00967EEB">
      <w:pPr>
        <w:rPr>
          <w:b/>
          <w:sz w:val="32"/>
          <w:szCs w:val="32"/>
        </w:rPr>
      </w:pPr>
      <w:r w:rsidRPr="004B3803">
        <w:rPr>
          <w:sz w:val="32"/>
          <w:szCs w:val="32"/>
        </w:rPr>
        <w:t xml:space="preserve">        </w:t>
      </w:r>
      <w:r w:rsidR="00136F16">
        <w:rPr>
          <w:sz w:val="32"/>
          <w:szCs w:val="32"/>
        </w:rPr>
        <w:t xml:space="preserve">                </w:t>
      </w:r>
      <w:r w:rsidRPr="004B3803">
        <w:rPr>
          <w:sz w:val="32"/>
          <w:szCs w:val="32"/>
        </w:rPr>
        <w:t xml:space="preserve">  </w:t>
      </w:r>
      <w:r w:rsidRPr="004B3803">
        <w:rPr>
          <w:b/>
          <w:sz w:val="32"/>
          <w:szCs w:val="32"/>
        </w:rPr>
        <w:t>Годишен културен календар</w:t>
      </w:r>
    </w:p>
    <w:p w:rsidR="00967EEB" w:rsidRPr="004B3803" w:rsidRDefault="00967EEB" w:rsidP="00967EEB">
      <w:pPr>
        <w:rPr>
          <w:sz w:val="32"/>
          <w:szCs w:val="32"/>
        </w:rPr>
      </w:pPr>
    </w:p>
    <w:p w:rsidR="00967EEB" w:rsidRPr="00136F16" w:rsidRDefault="00136F16" w:rsidP="00967EE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7EEB" w:rsidRPr="004B3803">
        <w:rPr>
          <w:sz w:val="32"/>
          <w:szCs w:val="32"/>
        </w:rPr>
        <w:t xml:space="preserve"> </w:t>
      </w:r>
      <w:r w:rsidR="00967EEB" w:rsidRPr="00136F16">
        <w:rPr>
          <w:b/>
          <w:sz w:val="32"/>
          <w:szCs w:val="32"/>
        </w:rPr>
        <w:t>1.Регионални фолклорни събори: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Месец септември- с. Калояново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Участия и на други места по покани</w:t>
      </w:r>
    </w:p>
    <w:p w:rsidR="00967EEB" w:rsidRPr="00136F16" w:rsidRDefault="00967EEB" w:rsidP="00967EEB">
      <w:pPr>
        <w:rPr>
          <w:b/>
          <w:sz w:val="32"/>
          <w:szCs w:val="32"/>
        </w:rPr>
      </w:pPr>
      <w:r w:rsidRPr="004B3803">
        <w:rPr>
          <w:sz w:val="32"/>
          <w:szCs w:val="32"/>
        </w:rPr>
        <w:t xml:space="preserve">    </w:t>
      </w:r>
      <w:r w:rsidR="00136F16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4B3803">
        <w:rPr>
          <w:sz w:val="32"/>
          <w:szCs w:val="32"/>
        </w:rPr>
        <w:t xml:space="preserve">  </w:t>
      </w:r>
      <w:r w:rsidRPr="00136F16">
        <w:rPr>
          <w:b/>
          <w:sz w:val="32"/>
          <w:szCs w:val="32"/>
        </w:rPr>
        <w:t>2. Местни празници: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</w:t>
      </w:r>
      <w:r w:rsidR="00136F16">
        <w:rPr>
          <w:sz w:val="32"/>
          <w:szCs w:val="32"/>
        </w:rPr>
        <w:t xml:space="preserve"> </w:t>
      </w:r>
      <w:r w:rsidRPr="004B3803">
        <w:rPr>
          <w:sz w:val="32"/>
          <w:szCs w:val="32"/>
        </w:rPr>
        <w:t xml:space="preserve">      - Бабин ден – 21януари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</w:t>
      </w:r>
      <w:r w:rsidR="00136F16">
        <w:rPr>
          <w:sz w:val="32"/>
          <w:szCs w:val="32"/>
        </w:rPr>
        <w:t xml:space="preserve">    </w:t>
      </w:r>
      <w:r w:rsidRPr="004B3803">
        <w:rPr>
          <w:sz w:val="32"/>
          <w:szCs w:val="32"/>
        </w:rPr>
        <w:t xml:space="preserve"> - Местни кукерски игри 30 януари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Трифон Зарезан – 14 февруари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-Баба Марта – 1 март / закичване с мартеници във фирмите и децата от                                                                                    детската градина/, ден на самодееца.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Осми март- празнуване с жените от селото.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Първа пролет – 22 март излет сред природата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Лазаров ден – лазаруване из селото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lastRenderedPageBreak/>
        <w:t xml:space="preserve">            - Велик ден – Изложба на великденски яйца и козунаци, хоро.</w:t>
      </w:r>
    </w:p>
    <w:p w:rsidR="00967EEB" w:rsidRPr="004B3803" w:rsidRDefault="00136F16" w:rsidP="00967EE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67EEB" w:rsidRPr="004B3803">
        <w:rPr>
          <w:sz w:val="32"/>
          <w:szCs w:val="32"/>
        </w:rPr>
        <w:t xml:space="preserve"> - Ден на детето- 1 юни 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Лятна занималня в читалището с деца от селото.</w:t>
      </w:r>
    </w:p>
    <w:p w:rsidR="00967EEB" w:rsidRPr="004B3803" w:rsidRDefault="00967EEB" w:rsidP="00967EEB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Коледуване из селото</w:t>
      </w:r>
    </w:p>
    <w:p w:rsidR="00967EEB" w:rsidRPr="00136F16" w:rsidRDefault="00136F16" w:rsidP="00136F1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136F16">
        <w:rPr>
          <w:b/>
          <w:sz w:val="32"/>
          <w:szCs w:val="32"/>
        </w:rPr>
        <w:t>3.</w:t>
      </w:r>
      <w:r w:rsidR="00967EEB" w:rsidRPr="00136F16">
        <w:rPr>
          <w:b/>
          <w:sz w:val="32"/>
          <w:szCs w:val="32"/>
        </w:rPr>
        <w:t xml:space="preserve">    Национални празници:</w:t>
      </w:r>
      <w:r w:rsidR="00967EEB" w:rsidRPr="00136F16">
        <w:rPr>
          <w:b/>
          <w:sz w:val="32"/>
          <w:szCs w:val="32"/>
        </w:rPr>
        <w:tab/>
      </w:r>
    </w:p>
    <w:p w:rsidR="00967EEB" w:rsidRPr="004B3803" w:rsidRDefault="00967EEB" w:rsidP="00136F16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 xml:space="preserve"> - Освобождението на България – 3 март</w:t>
      </w:r>
    </w:p>
    <w:p w:rsidR="00967EEB" w:rsidRPr="004B3803" w:rsidRDefault="00967EEB" w:rsidP="00967EEB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 xml:space="preserve">    -  Възкресение Христово</w:t>
      </w:r>
    </w:p>
    <w:p w:rsidR="00967EEB" w:rsidRPr="004B3803" w:rsidRDefault="00967EEB" w:rsidP="00967EEB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 xml:space="preserve">    -  Ден на българската просвета и култура- 24 май- празник на читалището</w:t>
      </w:r>
    </w:p>
    <w:p w:rsidR="00967EEB" w:rsidRPr="004B3803" w:rsidRDefault="00967EEB" w:rsidP="00967EEB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>празничен концерт и хоро.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Съединението на България – 6 септември.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Ден на народните будители – 1 ноември.</w:t>
      </w:r>
    </w:p>
    <w:p w:rsidR="00967EEB" w:rsidRPr="004B3803" w:rsidRDefault="00967EEB" w:rsidP="00967EEB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Рождество Христово 25 декември./ празнична програма/</w:t>
      </w:r>
    </w:p>
    <w:p w:rsidR="00967EEB" w:rsidRPr="004B3803" w:rsidRDefault="00967EEB" w:rsidP="00967EEB">
      <w:pPr>
        <w:ind w:left="360"/>
        <w:rPr>
          <w:sz w:val="32"/>
          <w:szCs w:val="32"/>
        </w:rPr>
      </w:pPr>
    </w:p>
    <w:p w:rsidR="00967EEB" w:rsidRPr="00136F16" w:rsidRDefault="00967EEB" w:rsidP="00136F16">
      <w:pPr>
        <w:ind w:left="360"/>
        <w:rPr>
          <w:b/>
          <w:sz w:val="32"/>
          <w:szCs w:val="32"/>
        </w:rPr>
      </w:pPr>
      <w:r w:rsidRPr="004B3803">
        <w:rPr>
          <w:sz w:val="32"/>
          <w:szCs w:val="32"/>
        </w:rPr>
        <w:t xml:space="preserve">                </w:t>
      </w:r>
      <w:r w:rsidRPr="00136F16">
        <w:rPr>
          <w:b/>
          <w:sz w:val="32"/>
          <w:szCs w:val="32"/>
        </w:rPr>
        <w:t>Организационна дейност</w:t>
      </w:r>
    </w:p>
    <w:p w:rsidR="00967EEB" w:rsidRPr="00136F16" w:rsidRDefault="00967EEB" w:rsidP="00967EEB">
      <w:pPr>
        <w:ind w:left="360"/>
        <w:rPr>
          <w:b/>
          <w:sz w:val="32"/>
          <w:szCs w:val="32"/>
        </w:rPr>
      </w:pPr>
    </w:p>
    <w:p w:rsidR="00967EEB" w:rsidRPr="004B3803" w:rsidRDefault="00967EEB" w:rsidP="00136F16">
      <w:pPr>
        <w:rPr>
          <w:sz w:val="32"/>
          <w:szCs w:val="32"/>
        </w:rPr>
      </w:pPr>
      <w:r w:rsidRPr="004B3803">
        <w:rPr>
          <w:sz w:val="32"/>
          <w:szCs w:val="32"/>
        </w:rPr>
        <w:t>Заседания на настоятелството – на всяко тримесечие.</w:t>
      </w:r>
    </w:p>
    <w:p w:rsidR="00967EEB" w:rsidRPr="004B3803" w:rsidRDefault="00967EEB" w:rsidP="00967EEB">
      <w:pPr>
        <w:numPr>
          <w:ilvl w:val="0"/>
          <w:numId w:val="5"/>
        </w:numPr>
        <w:rPr>
          <w:sz w:val="32"/>
          <w:szCs w:val="32"/>
        </w:rPr>
      </w:pPr>
      <w:r w:rsidRPr="004B3803">
        <w:rPr>
          <w:sz w:val="32"/>
          <w:szCs w:val="32"/>
        </w:rPr>
        <w:t>Отчетно събрание – до 3</w:t>
      </w:r>
      <w:r w:rsidRPr="004B3803">
        <w:rPr>
          <w:sz w:val="32"/>
          <w:szCs w:val="32"/>
          <w:lang w:val="en-US"/>
        </w:rPr>
        <w:t>1</w:t>
      </w:r>
      <w:r w:rsidRPr="004B3803">
        <w:rPr>
          <w:sz w:val="32"/>
          <w:szCs w:val="32"/>
        </w:rPr>
        <w:t xml:space="preserve"> март.</w:t>
      </w:r>
    </w:p>
    <w:p w:rsidR="00967EEB" w:rsidRPr="004B3803" w:rsidRDefault="00967EEB" w:rsidP="00967EEB">
      <w:pPr>
        <w:ind w:left="360"/>
        <w:rPr>
          <w:sz w:val="32"/>
          <w:szCs w:val="32"/>
        </w:rPr>
      </w:pPr>
    </w:p>
    <w:p w:rsidR="00967EEB" w:rsidRPr="004B3803" w:rsidRDefault="00967EEB" w:rsidP="00967EEB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Планът е приет на зас</w:t>
      </w:r>
      <w:r w:rsidR="004B3803">
        <w:rPr>
          <w:sz w:val="32"/>
          <w:szCs w:val="32"/>
        </w:rPr>
        <w:t xml:space="preserve">едание на настоятелството на </w:t>
      </w:r>
      <w:r w:rsidR="00466D2F">
        <w:rPr>
          <w:sz w:val="32"/>
          <w:szCs w:val="32"/>
          <w:lang w:val="en-US"/>
        </w:rPr>
        <w:t xml:space="preserve">                  </w:t>
      </w:r>
      <w:r w:rsidR="004B3803">
        <w:rPr>
          <w:sz w:val="32"/>
          <w:szCs w:val="32"/>
        </w:rPr>
        <w:t xml:space="preserve">05.11. 2020 </w:t>
      </w:r>
      <w:r w:rsidRPr="004B3803">
        <w:rPr>
          <w:sz w:val="32"/>
          <w:szCs w:val="32"/>
        </w:rPr>
        <w:t>г.</w:t>
      </w:r>
    </w:p>
    <w:p w:rsidR="00967EEB" w:rsidRPr="004B3803" w:rsidRDefault="00967EEB" w:rsidP="00967EEB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</w:t>
      </w:r>
    </w:p>
    <w:p w:rsidR="00967EEB" w:rsidRPr="004B3803" w:rsidRDefault="00967EEB" w:rsidP="00967EEB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                                                            </w:t>
      </w:r>
    </w:p>
    <w:p w:rsidR="00967EEB" w:rsidRPr="004B3803" w:rsidRDefault="00967EEB" w:rsidP="00136F16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                                                 Председател:</w:t>
      </w:r>
    </w:p>
    <w:p w:rsidR="00967EEB" w:rsidRPr="004B3803" w:rsidRDefault="00967EEB" w:rsidP="00967EEB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                                     </w:t>
      </w:r>
      <w:r w:rsidR="00136F16">
        <w:rPr>
          <w:sz w:val="32"/>
          <w:szCs w:val="32"/>
        </w:rPr>
        <w:t xml:space="preserve">                    </w:t>
      </w:r>
      <w:r w:rsidRPr="004B3803">
        <w:rPr>
          <w:sz w:val="32"/>
          <w:szCs w:val="32"/>
        </w:rPr>
        <w:t xml:space="preserve">  </w:t>
      </w:r>
      <w:r w:rsidR="00136F16">
        <w:rPr>
          <w:sz w:val="32"/>
          <w:szCs w:val="32"/>
        </w:rPr>
        <w:t>/</w:t>
      </w:r>
      <w:r w:rsidRPr="004B3803">
        <w:rPr>
          <w:sz w:val="32"/>
          <w:szCs w:val="32"/>
        </w:rPr>
        <w:t xml:space="preserve"> </w:t>
      </w:r>
      <w:r w:rsidR="00136F16">
        <w:rPr>
          <w:sz w:val="32"/>
          <w:szCs w:val="32"/>
        </w:rPr>
        <w:t>С.</w:t>
      </w:r>
      <w:r w:rsidRPr="004B3803">
        <w:rPr>
          <w:sz w:val="32"/>
          <w:szCs w:val="32"/>
        </w:rPr>
        <w:t xml:space="preserve"> </w:t>
      </w:r>
      <w:r w:rsidR="00136F16">
        <w:rPr>
          <w:sz w:val="32"/>
          <w:szCs w:val="32"/>
        </w:rPr>
        <w:t xml:space="preserve"> Дамянова /</w:t>
      </w:r>
    </w:p>
    <w:p w:rsidR="00967EEB" w:rsidRPr="004B3803" w:rsidRDefault="00967EEB" w:rsidP="00967EEB">
      <w:pPr>
        <w:ind w:left="300"/>
        <w:rPr>
          <w:sz w:val="32"/>
          <w:szCs w:val="32"/>
        </w:rPr>
      </w:pPr>
    </w:p>
    <w:p w:rsidR="00967EEB" w:rsidRPr="004B3803" w:rsidRDefault="00967EEB" w:rsidP="00967EEB">
      <w:pPr>
        <w:ind w:left="300"/>
        <w:rPr>
          <w:sz w:val="32"/>
          <w:szCs w:val="32"/>
        </w:rPr>
      </w:pPr>
    </w:p>
    <w:p w:rsidR="00967EEB" w:rsidRPr="004B3803" w:rsidRDefault="00967EEB" w:rsidP="00967EEB">
      <w:pPr>
        <w:rPr>
          <w:sz w:val="32"/>
          <w:szCs w:val="32"/>
        </w:rPr>
      </w:pPr>
    </w:p>
    <w:p w:rsidR="00967EEB" w:rsidRDefault="00967EEB" w:rsidP="00967EEB"/>
    <w:p w:rsidR="00967EEB" w:rsidRDefault="00967EEB" w:rsidP="00967EEB"/>
    <w:p w:rsidR="00967EEB" w:rsidRDefault="00967EEB" w:rsidP="00967EEB"/>
    <w:p w:rsidR="00967EEB" w:rsidRDefault="00967EEB" w:rsidP="00967EEB"/>
    <w:p w:rsidR="000B44E3" w:rsidRDefault="000B44E3"/>
    <w:sectPr w:rsidR="000B44E3" w:rsidSect="003F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57C"/>
    <w:multiLevelType w:val="hybridMultilevel"/>
    <w:tmpl w:val="415A97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071B"/>
    <w:multiLevelType w:val="multilevel"/>
    <w:tmpl w:val="72C4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E6AFE"/>
    <w:multiLevelType w:val="hybridMultilevel"/>
    <w:tmpl w:val="3DF0ADA0"/>
    <w:lvl w:ilvl="0" w:tplc="755E04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353035F"/>
    <w:multiLevelType w:val="multilevel"/>
    <w:tmpl w:val="167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7E33B1"/>
    <w:multiLevelType w:val="multilevel"/>
    <w:tmpl w:val="A76E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634F70"/>
    <w:multiLevelType w:val="hybridMultilevel"/>
    <w:tmpl w:val="93F495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D4D4E"/>
    <w:multiLevelType w:val="hybridMultilevel"/>
    <w:tmpl w:val="199247B4"/>
    <w:lvl w:ilvl="0" w:tplc="18E096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36B425A"/>
    <w:multiLevelType w:val="hybridMultilevel"/>
    <w:tmpl w:val="C4102038"/>
    <w:lvl w:ilvl="0" w:tplc="5AA85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A6ADB"/>
    <w:multiLevelType w:val="multilevel"/>
    <w:tmpl w:val="6008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323B1A"/>
    <w:multiLevelType w:val="multilevel"/>
    <w:tmpl w:val="40F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291E9C"/>
    <w:multiLevelType w:val="multilevel"/>
    <w:tmpl w:val="07F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4B0AD9"/>
    <w:multiLevelType w:val="multilevel"/>
    <w:tmpl w:val="C98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EEB"/>
    <w:rsid w:val="000B44E3"/>
    <w:rsid w:val="00136F16"/>
    <w:rsid w:val="0022241C"/>
    <w:rsid w:val="00466D2F"/>
    <w:rsid w:val="004B3803"/>
    <w:rsid w:val="00755601"/>
    <w:rsid w:val="007B7ADA"/>
    <w:rsid w:val="0080035D"/>
    <w:rsid w:val="00896744"/>
    <w:rsid w:val="00967EEB"/>
    <w:rsid w:val="009B0A32"/>
    <w:rsid w:val="00B160EE"/>
    <w:rsid w:val="00D42E3E"/>
    <w:rsid w:val="00DF36AB"/>
    <w:rsid w:val="00F8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2020-11-06T10:03:00Z</cp:lastPrinted>
  <dcterms:created xsi:type="dcterms:W3CDTF">2020-11-05T09:25:00Z</dcterms:created>
  <dcterms:modified xsi:type="dcterms:W3CDTF">2021-03-10T12:30:00Z</dcterms:modified>
</cp:coreProperties>
</file>